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Iron Man VR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w dzieciństwie marzył, by choć przez jeden dzień stać się bohaterem. Teraz wszystkie te prośby mogą stać się realne za sprawą Iron Man VR. Wystarczy tylko odpowiedni sprzęt oraz gra i możemy rozpocząć podążanie za naszymi fantazjami.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Przenieś się do świata superbohaterów za sprawą Iron Man VR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Iron Man VR </w:t>
      </w:r>
      <w:r>
        <w:rPr>
          <w:rFonts w:ascii="calibri" w:hAnsi="calibri" w:eastAsia="calibri" w:cs="calibri"/>
          <w:sz w:val="24"/>
          <w:szCs w:val="24"/>
        </w:rPr>
        <w:t xml:space="preserve">to gra dostępna między innymi na konsole Playstation 4, za sprawą której możemy sie przenieść do świata marvelowskich superbohaterów. To znakomita rozrywka zarówno dla młodzieży, jak i osób starszych. Za sprawą wirtualnej rzeczywistości możemy się przenieść w świat postaci znanej nam dotąd z filmów i mieć wpływ na fikcyjną rzeczywistość. A to wszystko bez konieczności wychodzenia z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wymagania należy spełnić, aby grać w Iron Man VR?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warunkiem, bez którego nie rozpoczniemy gry jest posiadanie odpowiedniego sprzętu VR oraz konsoli, za pośrednictwem której można uruchomić płytę z grą. Tylko tyle wystarczy, aby ruszyć do walki ze złem i wszelkimi przeciwnościami losu.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Iron Man VR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rozrywka, która zapewni wiele godzin atrakcji związanej z wirtualną rzeczywistością. To także gratka dla prawdziwych fanów komiksowej oraz filmowej sagi o superbohaterze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grona superbohaterów i miej wpływ na otaczający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gry Iron Man VR masz niepowtarzalną okazję, by poczuć się niczym dziecko, które oczami wyobraźni wizualizuje sobie świat przedstawiony w komiksach o bohaterach Marvela. Bądź niczym Tony Stark i wykorzystaj swoje umiejętności do pokonywania kolejnych etapów tej niezwykłej przygody. Pamiętaj jednak, że wszystko to jest wirtualną rzeczywistością i w każdej chwili możesz powrócić do roli codziennego superbohatera.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6618587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2026-05-25T04:22:03+02:00</dcterms:created>
  <dcterms:modified xsi:type="dcterms:W3CDTF">2026-05-25T04:22:03+02:00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