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Fifa 21 PC - co warto wiedzieć o kultowej wersji sportowej gry?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ekipa EA Sports wydaje najnowszą wersję swojej jednej z najsłynniejszych, a zarazem najbardziej lubianych przez graczy sportowej gry. Jak prezentuje się Fifa 21 PC i co warto o niej wiedzieć?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nowa Fifa 21 PC i jakie ma możliwości?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tytuł znany jest każdemu entuzjaście gier. Jej nowa odsłona, </w:t>
      </w:r>
      <w:r>
        <w:rPr>
          <w:rFonts w:ascii="calibri" w:hAnsi="calibri" w:eastAsia="calibri" w:cs="calibri"/>
          <w:sz w:val="24"/>
          <w:szCs w:val="24"/>
          <w:b/>
        </w:rPr>
        <w:t xml:space="preserve">Fifa 21 PC</w:t>
      </w:r>
      <w:r>
        <w:rPr>
          <w:rFonts w:ascii="calibri" w:hAnsi="calibri" w:eastAsia="calibri" w:cs="calibri"/>
          <w:sz w:val="24"/>
          <w:szCs w:val="24"/>
        </w:rPr>
        <w:t xml:space="preserve"> opiera się na silniku graficznym Frostbite, dzięki czemu pozycja zachwyca poziomem realizmu grafiki. Gra pozwala zarządzać każdą chwilą w momencie wybrania trybu kariera, wynagradza kreatywność i umiejętność sprawowania kontroli. Oferuje 17 000 piłkarzy, ponad 700 zespołów, 90 stadionów i ponad 30 lig, a to wszystko z perspektywy własnego monitora.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nowości można się spodziewać?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zaprezentowana wersja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Fifa 21 PC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podobnie jak poprzednie wydania prezentuje szereg nowości dla swoich fanów. Wśród nich znalazły się ulepszone systemy rozgrywki, niejaki tryb VOLTA, oferujący mecze uliczne z szeroką możliwością dostosowania zawodników oraz dużym wyborem lokalizacji. Dopieszczono także tryb kariery,w której pojawiła się możliwość organizacji treningów w grupie, czy też ulepszone rozwiązania w zakresie transferów. Gra dostępna jest zarówno na PC, jak i PS4 i Xbox 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4395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2026-08-31T09:15:10+02:00</dcterms:created>
  <dcterms:modified xsi:type="dcterms:W3CDTF">2026-08-31T09:15:10+02:00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