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laptopy do gier - co je wyróżnia?</w:t>
      </w:r>
    </w:p>
    <w:p>
      <w:pPr>
        <w:spacing w:before="0" w:after="500" w:line="264" w:lineRule="auto"/>
      </w:pPr>
      <w:r>
        <w:rPr>
          <w:rFonts w:ascii="calibri" w:hAnsi="calibri" w:eastAsia="calibri" w:cs="calibri"/>
          <w:sz w:val="36"/>
          <w:szCs w:val="36"/>
          <w:b/>
        </w:rPr>
        <w:t xml:space="preserve">Uwielbiasz spędzać wolny czas na graniu na komputerze? Twój stary laptop ma za słabe parametry i nie pozwala Ci na grę w najnowsze tytuły? W dzisiejszym wpisie przedstawiamy garść informacji na temat tego, co wyróżnia &lt;strong&gt;najlepsze laptopy do gier&lt;/strong&gt;.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są najlepsze laptopy do gier?</w:t>
      </w:r>
    </w:p>
    <w:p>
      <w:pPr>
        <w:spacing w:before="0" w:after="300"/>
      </w:pPr>
      <w:r>
        <w:rPr>
          <w:rFonts w:ascii="calibri" w:hAnsi="calibri" w:eastAsia="calibri" w:cs="calibri"/>
          <w:sz w:val="24"/>
          <w:szCs w:val="24"/>
        </w:rPr>
        <w:t xml:space="preserve">Nie ma wątpliwości co do tego, że </w:t>
      </w:r>
      <w:r>
        <w:rPr>
          <w:rFonts w:ascii="calibri" w:hAnsi="calibri" w:eastAsia="calibri" w:cs="calibri"/>
          <w:sz w:val="24"/>
          <w:szCs w:val="24"/>
          <w:i/>
          <w:iCs/>
        </w:rPr>
        <w:t xml:space="preserve">najlepsze laptopy do gier</w:t>
      </w:r>
      <w:r>
        <w:rPr>
          <w:rFonts w:ascii="calibri" w:hAnsi="calibri" w:eastAsia="calibri" w:cs="calibri"/>
          <w:sz w:val="24"/>
          <w:szCs w:val="24"/>
        </w:rPr>
        <w:t xml:space="preserve"> to takie, które są szybkie, wydajne oraz zastosowano w nich nowoczesne technologie gamingowe. Duża moc w produkowanych obecnie laptopach sprawia, że coraz chętniej zastępują one komputery desktopowe. Laptopy do gier muszą posiadać mocną konfigurację. Procesor, karta graficzna oraz pamięć RAM muszą być wydajne by rozgrywka przebiegała bezproblemowo. Warto dodać, że szybki dysk SSD, wysokiej jakości ekran, wygodna klawiatura i dobry układ chłodzenia to kolejne czynniki, które mają ogromne znaczenie dla graczy.</w:t>
      </w:r>
    </w:p>
    <w:p>
      <w:pPr>
        <w:spacing w:before="0" w:after="500" w:line="264" w:lineRule="auto"/>
      </w:pPr>
      <w:r>
        <w:rPr>
          <w:rFonts w:ascii="calibri" w:hAnsi="calibri" w:eastAsia="calibri" w:cs="calibri"/>
          <w:sz w:val="36"/>
          <w:szCs w:val="36"/>
          <w:b/>
        </w:rPr>
        <w:t xml:space="preserve">Jak wyglądają laptopy do gier?</w:t>
      </w:r>
    </w:p>
    <w:p>
      <w:pPr>
        <w:spacing w:before="0" w:after="300"/>
      </w:pPr>
      <w:r>
        <w:rPr>
          <w:rFonts w:ascii="calibri" w:hAnsi="calibri" w:eastAsia="calibri" w:cs="calibri"/>
          <w:sz w:val="24"/>
          <w:szCs w:val="24"/>
        </w:rPr>
        <w:t xml:space="preserve">Często na rynku komputerów spotkać można laptopy gamingowe cechujące się specyficznym wyglądem. Design takiego sprzętu to zazwyczaj czarne i czerwone elementy. Agresywna stylistyka pozwala odróżnić laptop gamingowy od klasycznego notebooka do zastosowań biurowych. </w:t>
      </w:r>
    </w:p>
    <w:p>
      <w:pPr>
        <w:spacing w:before="0" w:after="500" w:line="264" w:lineRule="auto"/>
      </w:pPr>
      <w:r>
        <w:rPr>
          <w:rFonts w:ascii="calibri" w:hAnsi="calibri" w:eastAsia="calibri" w:cs="calibri"/>
          <w:sz w:val="36"/>
          <w:szCs w:val="36"/>
          <w:b/>
        </w:rPr>
        <w:t xml:space="preserve">Jaką kartę graficzną powinien posiadać laptop gamingowy?</w:t>
      </w:r>
    </w:p>
    <w:p>
      <w:pPr>
        <w:spacing w:before="0" w:after="300"/>
      </w:pPr>
      <w:r>
        <w:rPr>
          <w:rFonts w:ascii="calibri" w:hAnsi="calibri" w:eastAsia="calibri" w:cs="calibri"/>
          <w:sz w:val="24"/>
          <w:szCs w:val="24"/>
        </w:rPr>
        <w:t xml:space="preserve">Karta graficzna to jeden z najważniejszych podzespołów, w który wyposaża się komputery przenośne. </w:t>
      </w:r>
      <w:hyperlink r:id="rId7" w:history="1">
        <w:r>
          <w:rPr>
            <w:rFonts w:ascii="calibri" w:hAnsi="calibri" w:eastAsia="calibri" w:cs="calibri"/>
            <w:color w:val="0000FF"/>
            <w:sz w:val="24"/>
            <w:szCs w:val="24"/>
            <w:u w:val="single"/>
          </w:rPr>
          <w:t xml:space="preserve">Najlepsze laptopy do gier</w:t>
        </w:r>
      </w:hyperlink>
      <w:r>
        <w:rPr>
          <w:rFonts w:ascii="calibri" w:hAnsi="calibri" w:eastAsia="calibri" w:cs="calibri"/>
          <w:sz w:val="24"/>
          <w:szCs w:val="24"/>
        </w:rPr>
        <w:t xml:space="preserve"> posiadają wysokiej jakości karty graficzne, które pochodzą od renomowanych producentów. Jednym z najpopularniejszych jest bez wątpienia NVIDA, która od wielu lat dostarcza wydajne karty graficzne dla graczy. Najlepiej stawiać na produkty z jak największą ilością pamięci. Warto wybierać urządzenia działające w sekwencji SLI, a także takie które pozwalają na synchronizację z wyświetlaczami VR.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kspert.ceneo.pl/ranking-laptopow-do-g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2026-07-10T15:01:58+02:00</dcterms:created>
  <dcterms:modified xsi:type="dcterms:W3CDTF">2026-07-10T15:01:58+02:00</dcterms:modified>
</cp:coreProperties>
</file>

<file path=docProps/custom.xml><?xml version="1.0" encoding="utf-8"?>
<Properties xmlns="http://schemas.openxmlformats.org/officeDocument/2006/custom-properties" xmlns:vt="http://schemas.openxmlformats.org/officeDocument/2006/docPropsVTypes"/>
</file>